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56" w:rsidRPr="00FB3656" w:rsidRDefault="00FB3656" w:rsidP="00FB3656">
      <w:pPr>
        <w:pStyle w:val="a3"/>
        <w:jc w:val="right"/>
        <w:rPr>
          <w:rFonts w:ascii="Times New Roman" w:hAnsi="Times New Roman" w:cs="Times New Roman"/>
        </w:rPr>
      </w:pPr>
    </w:p>
    <w:p w:rsidR="00B83256" w:rsidRPr="00B208C1" w:rsidRDefault="00B83256" w:rsidP="00B208C1">
      <w:pPr>
        <w:tabs>
          <w:tab w:val="left" w:pos="993"/>
        </w:tabs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208C1">
        <w:rPr>
          <w:rFonts w:ascii="Times New Roman" w:hAnsi="Times New Roman" w:cs="Times New Roman"/>
          <w:w w:val="90"/>
          <w:sz w:val="24"/>
          <w:szCs w:val="24"/>
        </w:rPr>
        <w:t>Приложение</w:t>
      </w:r>
      <w:r w:rsidRPr="00B208C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B208C1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B208C1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B208C1">
        <w:rPr>
          <w:rFonts w:ascii="Times New Roman" w:hAnsi="Times New Roman" w:cs="Times New Roman"/>
          <w:color w:val="000013"/>
          <w:w w:val="90"/>
          <w:sz w:val="24"/>
          <w:szCs w:val="24"/>
        </w:rPr>
        <w:t>2</w:t>
      </w:r>
      <w:r w:rsidR="00B208C1" w:rsidRPr="00B208C1">
        <w:rPr>
          <w:rFonts w:ascii="Times New Roman" w:hAnsi="Times New Roman" w:cs="Times New Roman"/>
          <w:color w:val="000013"/>
          <w:w w:val="90"/>
          <w:sz w:val="24"/>
          <w:szCs w:val="24"/>
        </w:rPr>
        <w:t xml:space="preserve"> </w:t>
      </w:r>
      <w:r w:rsidRPr="00B208C1">
        <w:rPr>
          <w:rFonts w:ascii="Times New Roman" w:hAnsi="Times New Roman" w:cs="Times New Roman"/>
          <w:color w:val="462D1D"/>
          <w:w w:val="80"/>
          <w:sz w:val="24"/>
          <w:szCs w:val="24"/>
        </w:rPr>
        <w:t>к</w:t>
      </w:r>
      <w:r w:rsidRPr="00B208C1">
        <w:rPr>
          <w:rFonts w:ascii="Times New Roman" w:hAnsi="Times New Roman" w:cs="Times New Roman"/>
          <w:color w:val="462D1D"/>
          <w:spacing w:val="15"/>
          <w:w w:val="80"/>
          <w:sz w:val="24"/>
          <w:szCs w:val="24"/>
        </w:rPr>
        <w:t xml:space="preserve"> </w:t>
      </w:r>
      <w:r w:rsidRPr="00B208C1">
        <w:rPr>
          <w:rFonts w:ascii="Times New Roman" w:hAnsi="Times New Roman" w:cs="Times New Roman"/>
          <w:w w:val="80"/>
          <w:sz w:val="24"/>
          <w:szCs w:val="24"/>
        </w:rPr>
        <w:t>приказу</w:t>
      </w:r>
      <w:r w:rsidRPr="00B208C1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B208C1">
        <w:rPr>
          <w:rFonts w:ascii="Times New Roman" w:hAnsi="Times New Roman" w:cs="Times New Roman"/>
          <w:w w:val="80"/>
          <w:sz w:val="24"/>
          <w:szCs w:val="24"/>
        </w:rPr>
        <w:t>K</w:t>
      </w:r>
      <w:proofErr w:type="gramStart"/>
      <w:r w:rsidRPr="00B208C1">
        <w:rPr>
          <w:rFonts w:ascii="Times New Roman" w:hAnsi="Times New Roman" w:cs="Times New Roman"/>
          <w:w w:val="80"/>
          <w:sz w:val="24"/>
          <w:szCs w:val="24"/>
        </w:rPr>
        <w:t>У</w:t>
      </w:r>
      <w:proofErr w:type="gramEnd"/>
      <w:r w:rsidRPr="00B208C1">
        <w:rPr>
          <w:rFonts w:ascii="Times New Roman" w:hAnsi="Times New Roman" w:cs="Times New Roman"/>
          <w:w w:val="80"/>
          <w:sz w:val="24"/>
          <w:szCs w:val="24"/>
        </w:rPr>
        <w:t>BO</w:t>
      </w:r>
      <w:r w:rsidRPr="00B208C1">
        <w:rPr>
          <w:rFonts w:ascii="Times New Roman" w:hAnsi="Times New Roman" w:cs="Times New Roman"/>
          <w:spacing w:val="39"/>
          <w:w w:val="80"/>
          <w:sz w:val="24"/>
          <w:szCs w:val="24"/>
        </w:rPr>
        <w:t xml:space="preserve"> </w:t>
      </w:r>
      <w:r w:rsidRPr="00B208C1">
        <w:rPr>
          <w:rFonts w:ascii="Times New Roman" w:hAnsi="Times New Roman" w:cs="Times New Roman"/>
          <w:w w:val="80"/>
          <w:sz w:val="24"/>
          <w:szCs w:val="24"/>
        </w:rPr>
        <w:t>«</w:t>
      </w:r>
      <w:proofErr w:type="spellStart"/>
      <w:r w:rsidRPr="00B208C1">
        <w:rPr>
          <w:rFonts w:ascii="Times New Roman" w:hAnsi="Times New Roman" w:cs="Times New Roman"/>
          <w:w w:val="80"/>
          <w:sz w:val="24"/>
          <w:szCs w:val="24"/>
        </w:rPr>
        <w:t>Госюрбюро</w:t>
      </w:r>
      <w:proofErr w:type="spellEnd"/>
      <w:r w:rsidRPr="00B208C1">
        <w:rPr>
          <w:rFonts w:ascii="Times New Roman" w:hAnsi="Times New Roman" w:cs="Times New Roman"/>
          <w:w w:val="80"/>
          <w:sz w:val="24"/>
          <w:szCs w:val="24"/>
        </w:rPr>
        <w:t xml:space="preserve"> Воронежской области»</w:t>
      </w:r>
    </w:p>
    <w:p w:rsidR="00B83256" w:rsidRPr="00B208C1" w:rsidRDefault="00B83256" w:rsidP="00B208C1">
      <w:pPr>
        <w:tabs>
          <w:tab w:val="left" w:pos="993"/>
        </w:tabs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208C1">
        <w:rPr>
          <w:rFonts w:ascii="Times New Roman" w:hAnsi="Times New Roman" w:cs="Times New Roman"/>
          <w:w w:val="90"/>
          <w:sz w:val="24"/>
          <w:szCs w:val="24"/>
        </w:rPr>
        <w:t>от «___»_____ 2024 г. №____</w:t>
      </w:r>
    </w:p>
    <w:p w:rsidR="00FB3656" w:rsidRPr="00FB3656" w:rsidRDefault="00FB3656" w:rsidP="00FB3656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FB3656" w:rsidRPr="003334A5" w:rsidRDefault="00FB3656" w:rsidP="00FB36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B3656" w:rsidRPr="003334A5" w:rsidRDefault="00FB3656" w:rsidP="00FB3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4A5">
        <w:rPr>
          <w:rFonts w:ascii="Times New Roman" w:hAnsi="Times New Roman" w:cs="Times New Roman"/>
          <w:b/>
          <w:bCs/>
          <w:sz w:val="36"/>
          <w:szCs w:val="36"/>
        </w:rPr>
        <w:t>КОДЕКС</w:t>
      </w:r>
    </w:p>
    <w:p w:rsidR="00FB3656" w:rsidRPr="003334A5" w:rsidRDefault="00FB3656" w:rsidP="00FB3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4A5">
        <w:rPr>
          <w:rFonts w:ascii="Times New Roman" w:hAnsi="Times New Roman" w:cs="Times New Roman"/>
          <w:b/>
          <w:bCs/>
          <w:sz w:val="36"/>
          <w:szCs w:val="36"/>
        </w:rPr>
        <w:t xml:space="preserve"> профессиональной этики и служебного поведения работников</w:t>
      </w:r>
    </w:p>
    <w:p w:rsidR="00FB3656" w:rsidRPr="003334A5" w:rsidRDefault="00FB3656" w:rsidP="00FB3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4A5">
        <w:rPr>
          <w:rFonts w:ascii="Times New Roman" w:hAnsi="Times New Roman" w:cs="Times New Roman"/>
          <w:b/>
          <w:bCs/>
          <w:sz w:val="36"/>
          <w:szCs w:val="36"/>
        </w:rPr>
        <w:t>казенного  учреждения  Воронежской области</w:t>
      </w:r>
    </w:p>
    <w:p w:rsidR="00FB3656" w:rsidRPr="003334A5" w:rsidRDefault="00FB3656" w:rsidP="00FB3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4A5">
        <w:rPr>
          <w:rFonts w:ascii="Times New Roman" w:hAnsi="Times New Roman" w:cs="Times New Roman"/>
          <w:b/>
          <w:bCs/>
          <w:sz w:val="36"/>
          <w:szCs w:val="36"/>
        </w:rPr>
        <w:t>«Государственное юридическое бюро Воронежской области»</w:t>
      </w:r>
    </w:p>
    <w:p w:rsidR="00FB3656" w:rsidRPr="003334A5" w:rsidRDefault="00FB3656" w:rsidP="00FB365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B3656" w:rsidRPr="00FB3656" w:rsidRDefault="00FB3656" w:rsidP="00FB3656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B365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B3656" w:rsidRPr="00371A59" w:rsidRDefault="00FB365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A59">
        <w:rPr>
          <w:rFonts w:ascii="Times New Roman" w:hAnsi="Times New Roman" w:cs="Times New Roman"/>
          <w:sz w:val="28"/>
          <w:szCs w:val="28"/>
        </w:rPr>
        <w:t xml:space="preserve">1.1. Настоящий  Кодекс разработан в соответствии с положениями Конституции Российской Федерации,  Трудового кодекса Российской Федерации, Федерального закона от 25.12.2008 № 273-ФЗ «О противодействии коррупции», </w:t>
      </w:r>
      <w:r w:rsidR="00371A59" w:rsidRPr="00371A59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Российской Федерации и основан на общепризнанных нравственных принципах  </w:t>
      </w:r>
      <w:r w:rsidRPr="00371A59">
        <w:rPr>
          <w:rFonts w:ascii="Times New Roman" w:hAnsi="Times New Roman" w:cs="Times New Roman"/>
          <w:sz w:val="28"/>
          <w:szCs w:val="28"/>
        </w:rPr>
        <w:t>и нормах российского общества и государства.</w:t>
      </w:r>
    </w:p>
    <w:p w:rsidR="00FB3656" w:rsidRPr="00371A59" w:rsidRDefault="00FB365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A59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поведения работников </w:t>
      </w:r>
      <w:r w:rsidR="005747B4">
        <w:rPr>
          <w:rFonts w:ascii="Times New Roman" w:hAnsi="Times New Roman" w:cs="Times New Roman"/>
          <w:sz w:val="28"/>
          <w:szCs w:val="28"/>
        </w:rPr>
        <w:t xml:space="preserve">казенного учреждения Воронежской области  «Государственное  юридическое бюро Воронежской области </w:t>
      </w:r>
      <w:r w:rsidRPr="00371A59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6F3604">
        <w:rPr>
          <w:rFonts w:ascii="Times New Roman" w:hAnsi="Times New Roman" w:cs="Times New Roman"/>
          <w:sz w:val="28"/>
          <w:szCs w:val="28"/>
        </w:rPr>
        <w:t>Учреждение</w:t>
      </w:r>
      <w:r w:rsidRPr="00371A59">
        <w:rPr>
          <w:rFonts w:ascii="Times New Roman" w:hAnsi="Times New Roman" w:cs="Times New Roman"/>
          <w:sz w:val="28"/>
          <w:szCs w:val="28"/>
        </w:rPr>
        <w:t>).</w:t>
      </w:r>
    </w:p>
    <w:p w:rsidR="00FB3656" w:rsidRPr="00371A59" w:rsidRDefault="00FB365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A59">
        <w:rPr>
          <w:rFonts w:ascii="Times New Roman" w:hAnsi="Times New Roman" w:cs="Times New Roman"/>
          <w:sz w:val="28"/>
          <w:szCs w:val="28"/>
        </w:rPr>
        <w:t xml:space="preserve">1.3. Работникам </w:t>
      </w:r>
      <w:r w:rsidR="006F360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53541">
        <w:rPr>
          <w:rFonts w:ascii="Times New Roman" w:hAnsi="Times New Roman" w:cs="Times New Roman"/>
          <w:sz w:val="28"/>
          <w:szCs w:val="28"/>
        </w:rPr>
        <w:t xml:space="preserve">с момента поступления на работу </w:t>
      </w:r>
      <w:r w:rsidRPr="00371A59">
        <w:rPr>
          <w:rFonts w:ascii="Times New Roman" w:hAnsi="Times New Roman" w:cs="Times New Roman"/>
          <w:sz w:val="28"/>
          <w:szCs w:val="28"/>
        </w:rPr>
        <w:t>рекомендуется ознакомиться с положениями Кодекса и руководствоваться ими в процессе осуществления своей профессиональной деятельности, принимать все меры для соблюдения положений Кодекса.</w:t>
      </w:r>
    </w:p>
    <w:p w:rsidR="00FB3656" w:rsidRPr="00371A59" w:rsidRDefault="00FB365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A59">
        <w:rPr>
          <w:rFonts w:ascii="Times New Roman" w:hAnsi="Times New Roman" w:cs="Times New Roman"/>
          <w:sz w:val="28"/>
          <w:szCs w:val="28"/>
        </w:rPr>
        <w:t xml:space="preserve">1.4. Целью Кодекса является обобщение этических норм и установление правил служебного поведения работников </w:t>
      </w:r>
      <w:proofErr w:type="spellStart"/>
      <w:r w:rsidR="005747B4">
        <w:rPr>
          <w:rFonts w:ascii="Times New Roman" w:hAnsi="Times New Roman" w:cs="Times New Roman"/>
          <w:sz w:val="28"/>
          <w:szCs w:val="28"/>
        </w:rPr>
        <w:t>Госюрюбюро</w:t>
      </w:r>
      <w:proofErr w:type="spellEnd"/>
      <w:r w:rsidRPr="00371A59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</w:t>
      </w:r>
      <w:r w:rsidR="005747B4">
        <w:rPr>
          <w:rFonts w:ascii="Times New Roman" w:hAnsi="Times New Roman" w:cs="Times New Roman"/>
          <w:sz w:val="28"/>
          <w:szCs w:val="28"/>
        </w:rPr>
        <w:t>, а также  укрепления авторитета Учреждения и обеспечения единых норм поведения работников Учреждения.</w:t>
      </w:r>
    </w:p>
    <w:p w:rsidR="00FB3656" w:rsidRPr="00371A59" w:rsidRDefault="00FB365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A59">
        <w:rPr>
          <w:rFonts w:ascii="Times New Roman" w:hAnsi="Times New Roman" w:cs="Times New Roman"/>
          <w:sz w:val="28"/>
          <w:szCs w:val="28"/>
        </w:rPr>
        <w:t xml:space="preserve">1.5. Кодекс призван повысить эффективность выполнения работниками </w:t>
      </w:r>
      <w:r w:rsidR="006F3604">
        <w:rPr>
          <w:rFonts w:ascii="Times New Roman" w:hAnsi="Times New Roman" w:cs="Times New Roman"/>
          <w:sz w:val="28"/>
          <w:szCs w:val="28"/>
        </w:rPr>
        <w:t>Учреждения</w:t>
      </w:r>
      <w:r w:rsidRPr="00371A59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</w:t>
      </w:r>
      <w:r w:rsidR="005747B4">
        <w:rPr>
          <w:rFonts w:ascii="Times New Roman" w:hAnsi="Times New Roman" w:cs="Times New Roman"/>
          <w:sz w:val="28"/>
          <w:szCs w:val="28"/>
        </w:rPr>
        <w:t xml:space="preserve"> независимо от занимаемой  должности</w:t>
      </w:r>
      <w:r w:rsidRPr="00371A59">
        <w:rPr>
          <w:rFonts w:ascii="Times New Roman" w:hAnsi="Times New Roman" w:cs="Times New Roman"/>
          <w:sz w:val="28"/>
          <w:szCs w:val="28"/>
        </w:rPr>
        <w:t>.</w:t>
      </w:r>
    </w:p>
    <w:p w:rsidR="00FB3656" w:rsidRDefault="00FB365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A59">
        <w:rPr>
          <w:rFonts w:ascii="Times New Roman" w:hAnsi="Times New Roman" w:cs="Times New Roman"/>
          <w:sz w:val="28"/>
          <w:szCs w:val="28"/>
        </w:rPr>
        <w:t xml:space="preserve">1.6. Знание и соблюдение работниками </w:t>
      </w:r>
      <w:r w:rsidR="006F3604">
        <w:rPr>
          <w:rFonts w:ascii="Times New Roman" w:hAnsi="Times New Roman" w:cs="Times New Roman"/>
          <w:sz w:val="28"/>
          <w:szCs w:val="28"/>
        </w:rPr>
        <w:t>Учреждения</w:t>
      </w:r>
      <w:r w:rsidR="005747B4">
        <w:rPr>
          <w:rFonts w:ascii="Times New Roman" w:hAnsi="Times New Roman" w:cs="Times New Roman"/>
          <w:sz w:val="28"/>
          <w:szCs w:val="28"/>
        </w:rPr>
        <w:t xml:space="preserve"> </w:t>
      </w:r>
      <w:r w:rsidRPr="00371A59">
        <w:rPr>
          <w:rFonts w:ascii="Times New Roman" w:hAnsi="Times New Roman" w:cs="Times New Roman"/>
          <w:sz w:val="28"/>
          <w:szCs w:val="28"/>
        </w:rPr>
        <w:t>положений Кодекса  является одним из критериев оценки их служебного поведения и качества профессиональной деятельности.</w:t>
      </w:r>
    </w:p>
    <w:p w:rsidR="005747B4" w:rsidRDefault="005747B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Правовую основу настоящего Кодекса  составляют  Конституция Российской Федерации, общепризнанные  принципы и нормы международного права, федеральные конституционные законы, федеральные законы, акты Президента Российской Федерации и Правительства Российской Федерации, нормативные правовые акты Российской Федерации,  постановления и распоряжения исполнительного органа государственной власти Воронежской области в сфере социальной защиты.</w:t>
      </w:r>
    </w:p>
    <w:p w:rsidR="005747B4" w:rsidRDefault="005747B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0535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астоящий Кодекс служит основой для формир</w:t>
      </w:r>
      <w:r w:rsidR="000535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взаимоотн</w:t>
      </w:r>
      <w:r w:rsidR="000535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 в Учреждении, осн</w:t>
      </w:r>
      <w:r w:rsidR="000535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на нормах морали, уважительн</w:t>
      </w:r>
      <w:r w:rsidR="000535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отношении к работе Учреждения в общественном сознании, а также выступает как институт общественного сознания и нравственности работников Учреждения, их самоконтроля</w:t>
      </w:r>
      <w:r w:rsidR="00053541">
        <w:rPr>
          <w:rFonts w:ascii="Times New Roman" w:hAnsi="Times New Roman" w:cs="Times New Roman"/>
          <w:sz w:val="28"/>
          <w:szCs w:val="28"/>
        </w:rPr>
        <w:t>.</w:t>
      </w:r>
    </w:p>
    <w:p w:rsidR="00053541" w:rsidRDefault="0005354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Знание и соблюдение работниками  положений настоящего Кодекса является одним из критериев оценки служебного поведения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анализ и оценка соблюдения правил профессиональной этики  являются обязательными для назначения на вышестоящую должность, поощрения и награждения.</w:t>
      </w:r>
    </w:p>
    <w:p w:rsidR="00053541" w:rsidRPr="006F3604" w:rsidRDefault="0005354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604" w:rsidRP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6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3604">
        <w:rPr>
          <w:rFonts w:ascii="Times New Roman" w:hAnsi="Times New Roman" w:cs="Times New Roman"/>
          <w:b/>
          <w:sz w:val="28"/>
          <w:szCs w:val="28"/>
        </w:rPr>
        <w:t>.ОСНОВНЫЕ ПРИНЦИПЫ ПРОФЕССИОНАЛЬНОЙ ЭТИКИ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Деятельность Учреждения и ее работников основывается на следующих принципах профессиональной этики: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прав и законных интересов граждан Российской Федерации;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профессионализм; 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независимость;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добросовестность;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эффективный внутренний контроль;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доверие, уважение и доброжелательность к коллегам по работе.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Pr="006F3604" w:rsidRDefault="006F3604" w:rsidP="006F36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6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3604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ВО ВРЕМЯ ИСПОЛНЕНИЯ РАБОТНИКОМ ДОЛЖНОСТНЫХ ОБЯЗАННОСТЕЙ</w:t>
      </w:r>
    </w:p>
    <w:p w:rsidR="006F3604" w:rsidRPr="006F3604" w:rsidRDefault="006F3604" w:rsidP="006F36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Полностью осознавая свою социальную роль и ответственность перед государством, обществом и гражданами, работник Учреждения призван: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 и на высоком профессиональном уровне исполнять свои должност</w:t>
      </w:r>
      <w:r w:rsidR="007F58C1">
        <w:rPr>
          <w:rFonts w:ascii="Times New Roman" w:hAnsi="Times New Roman" w:cs="Times New Roman"/>
          <w:sz w:val="28"/>
          <w:szCs w:val="28"/>
        </w:rPr>
        <w:t>ные обязанности, соблюдая все т</w:t>
      </w:r>
      <w:r>
        <w:rPr>
          <w:rFonts w:ascii="Times New Roman" w:hAnsi="Times New Roman" w:cs="Times New Roman"/>
          <w:sz w:val="28"/>
          <w:szCs w:val="28"/>
        </w:rPr>
        <w:t xml:space="preserve">ребования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фе</w:t>
      </w:r>
      <w:r w:rsidR="007F58C1">
        <w:rPr>
          <w:rFonts w:ascii="Times New Roman" w:hAnsi="Times New Roman" w:cs="Times New Roman"/>
          <w:sz w:val="28"/>
          <w:szCs w:val="28"/>
        </w:rPr>
        <w:t>дераль</w:t>
      </w:r>
      <w:r>
        <w:rPr>
          <w:rFonts w:ascii="Times New Roman" w:hAnsi="Times New Roman" w:cs="Times New Roman"/>
          <w:sz w:val="28"/>
          <w:szCs w:val="28"/>
        </w:rPr>
        <w:t>ными законами, иными нормативными правовыми актами и в</w:t>
      </w:r>
      <w:r w:rsidR="007F5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обеспечения эффективной работы Учреждения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возложенных на него задач, при принятии решения учитывать только объективные обстоятельства, подтвержденные документами;</w:t>
      </w:r>
    </w:p>
    <w:p w:rsidR="006F3604" w:rsidRDefault="007F58C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F3604">
        <w:rPr>
          <w:rFonts w:ascii="Times New Roman" w:hAnsi="Times New Roman" w:cs="Times New Roman"/>
          <w:sz w:val="28"/>
          <w:szCs w:val="28"/>
        </w:rPr>
        <w:t>сходить из того</w:t>
      </w:r>
      <w:r>
        <w:rPr>
          <w:rFonts w:ascii="Times New Roman" w:hAnsi="Times New Roman" w:cs="Times New Roman"/>
          <w:sz w:val="28"/>
          <w:szCs w:val="28"/>
        </w:rPr>
        <w:t>, что соблюдение и защита прав и законных интересов граждан определяет основной смысл и содержание деятельности Учреждения;</w:t>
      </w:r>
    </w:p>
    <w:p w:rsidR="007F58C1" w:rsidRDefault="007F58C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Учреждения;</w:t>
      </w:r>
    </w:p>
    <w:p w:rsidR="007F58C1" w:rsidRDefault="007F58C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7F58C1" w:rsidRDefault="007F58C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действия, связанные с возможностью приобретения материальной или личной  выгоды или влиянием каких-либо личных, имущественных (финансовых) или иных вопросов, препятствующих добросовестному исполнению должностных обязанностей;</w:t>
      </w:r>
    </w:p>
    <w:p w:rsidR="007F58C1" w:rsidRDefault="007F58C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корректным, внимательным, доброжелательным и вежливым в отношении к гражданам, а также в отношениях с вышестоящими руководителями, коллегами и подчиненными:</w:t>
      </w:r>
    </w:p>
    <w:p w:rsidR="007F58C1" w:rsidRDefault="007F58C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</w:t>
      </w:r>
      <w:r w:rsidR="00093C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7F58C1" w:rsidRDefault="007F58C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 в отношении деятельности Учреждения, государственных органов, их руководителей;</w:t>
      </w:r>
    </w:p>
    <w:p w:rsidR="00093C16" w:rsidRDefault="007F58C1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 услуг для государственных нужд</w:t>
      </w:r>
      <w:r w:rsidR="00093C16">
        <w:rPr>
          <w:rFonts w:ascii="Times New Roman" w:hAnsi="Times New Roman" w:cs="Times New Roman"/>
          <w:sz w:val="28"/>
          <w:szCs w:val="28"/>
        </w:rPr>
        <w:t>;</w:t>
      </w:r>
    </w:p>
    <w:p w:rsidR="00093C16" w:rsidRDefault="00093C1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093C16" w:rsidRDefault="00093C1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придерживаться правил делового поведения и связанных с осуществлением возложенных на Учреждение государственных социальных функций этических норм, поддерживать порядок на рабочем месте, в одежде соблюдать опрятность и чувство меры.</w:t>
      </w:r>
    </w:p>
    <w:p w:rsidR="007F58C1" w:rsidRDefault="00093C1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Работники Учреждения, наделенные организационно-распорядительными полномочиями по отношению к другим работникам, должны быть для них образцом профессионализма, безупречной репутации, способствовать формированию в Учреждении благоприятного для эффективной работы  морально – психологического  климата.</w:t>
      </w:r>
    </w:p>
    <w:p w:rsidR="00093C16" w:rsidRDefault="00093C1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Работник Учреждения обязан:</w:t>
      </w:r>
    </w:p>
    <w:p w:rsidR="00093C16" w:rsidRDefault="00093C1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уведомлять работодателя (его представителя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093C16" w:rsidRDefault="00093C1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093C16" w:rsidRDefault="00093C1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3.4.Работник Учреждения не имеет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3C16" w:rsidRDefault="00093C1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злоупотреблять </w:t>
      </w:r>
      <w:r w:rsidR="005E30F7">
        <w:rPr>
          <w:rFonts w:ascii="Times New Roman" w:hAnsi="Times New Roman" w:cs="Times New Roman"/>
          <w:sz w:val="28"/>
          <w:szCs w:val="28"/>
        </w:rPr>
        <w:t xml:space="preserve"> должностными полномочиями, склонять кого-либо к правонарушениям, имеющим коррупционную направленность;</w:t>
      </w:r>
    </w:p>
    <w:p w:rsidR="005E30F7" w:rsidRDefault="005E30F7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5E30F7" w:rsidRDefault="005E30F7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0F7" w:rsidRPr="005E30F7" w:rsidRDefault="005E30F7" w:rsidP="005E30F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F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E30F7">
        <w:rPr>
          <w:rFonts w:ascii="Times New Roman" w:hAnsi="Times New Roman" w:cs="Times New Roman"/>
          <w:b/>
          <w:sz w:val="28"/>
          <w:szCs w:val="28"/>
        </w:rPr>
        <w:t>.КОНФЛИКТ ИНТЕРЕСОВ</w:t>
      </w:r>
    </w:p>
    <w:p w:rsidR="006F3604" w:rsidRPr="005E30F7" w:rsidRDefault="006F3604" w:rsidP="005E30F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04" w:rsidRPr="005E30F7" w:rsidRDefault="006F3604" w:rsidP="005E30F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04" w:rsidRDefault="005E30F7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целях недопущения возникновения конфликта интересов в сферах деятельности Учреждения, осуществление которых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подвережено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коррупционным рискам, работник Учреждения обязан:</w:t>
      </w:r>
    </w:p>
    <w:p w:rsidR="005E30F7" w:rsidRDefault="005E30F7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совершения действий и принятия решений, которые могут причинить вред конфликту  интересов;</w:t>
      </w:r>
    </w:p>
    <w:p w:rsidR="005E30F7" w:rsidRDefault="005E30F7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в строгом соответствии с законодательством Российской  Федерации, соблюдать правила и процедуры, предусмотренные действующим законодательством и настоящим Кодексом;</w:t>
      </w:r>
    </w:p>
    <w:p w:rsidR="005E30F7" w:rsidRDefault="005E30F7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работодателя (его представителя) и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5E30F7" w:rsidRDefault="005E30F7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непосре</w:t>
      </w:r>
      <w:r w:rsidR="006D78E6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 xml:space="preserve">твенный руководитель должным образом не </w:t>
      </w:r>
      <w:r w:rsidR="006D78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треагировал на полученную от работника Учреждения информацию, работнику следует обратиться к вышестоящему руководителю или в ис</w:t>
      </w:r>
      <w:r w:rsidR="006D78E6">
        <w:rPr>
          <w:rFonts w:ascii="Times New Roman" w:hAnsi="Times New Roman" w:cs="Times New Roman"/>
          <w:sz w:val="28"/>
          <w:szCs w:val="28"/>
        </w:rPr>
        <w:t>полнительный орган государственный власти Воронежской области в сфере социальной защиты, которые имеют  право инициировать или провести проверку поступившей информации.</w:t>
      </w:r>
    </w:p>
    <w:p w:rsidR="006D78E6" w:rsidRDefault="006D78E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работодатель, если ему стало известно о возникновении у работника Учреждения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6D78E6" w:rsidRDefault="006D78E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8E6" w:rsidRPr="006D78E6" w:rsidRDefault="006D78E6" w:rsidP="006D78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78E6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ТРЕБОВАНИЙ КОДЕКСА</w:t>
      </w:r>
    </w:p>
    <w:p w:rsidR="006F3604" w:rsidRPr="006D78E6" w:rsidRDefault="006F3604" w:rsidP="006D78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04" w:rsidRDefault="006D78E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Нарушение требований настоящего Кодекса квалифицируются как неисполнение или ненадлежащее исполнение  работником Учреждения должностных обязанностей, влечет  одно из установленных федеральными законами дисциплинарных взысканий.</w:t>
      </w:r>
    </w:p>
    <w:p w:rsidR="006D78E6" w:rsidRDefault="006D78E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Нарушение правил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 влечет проведение служебного расследования по обстоятельствам возникновения коррупционно-опасной ситуации.</w:t>
      </w:r>
    </w:p>
    <w:p w:rsidR="006D78E6" w:rsidRDefault="006D78E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Работник Учреждения в зависимости от тяжести совершенного проступка несет дисциплинарную, административную, гражданско-правовую и уголовную ответственность, в соответствии с законодательством Российской Федерации.</w:t>
      </w:r>
    </w:p>
    <w:p w:rsidR="006D78E6" w:rsidRDefault="006D78E6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Наложение дисциплинарного взыскания за нарушение установленных настоящим Кодексом правил поведения во время исполнения должностных обязанностей осуществляется в соответствии с трудовым законодательством Р</w:t>
      </w:r>
      <w:r w:rsidR="003334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3334A5" w:rsidRDefault="003334A5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Наложение дисциплинарного взыскания за нарушение установленных настоящим Кодексом правил поведения во время исполнения должностных обязанностей осуществляется в соответствии с трудовым законодательством Российской Федерации.</w:t>
      </w:r>
    </w:p>
    <w:p w:rsidR="003334A5" w:rsidRDefault="003334A5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Если работник Учреждения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к вышестоящему руководителю.</w:t>
      </w: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604" w:rsidRDefault="006F3604" w:rsidP="00371A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F3604" w:rsidSect="0034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656"/>
    <w:rsid w:val="00053541"/>
    <w:rsid w:val="00093C16"/>
    <w:rsid w:val="003334A5"/>
    <w:rsid w:val="00340B8E"/>
    <w:rsid w:val="00371A59"/>
    <w:rsid w:val="00382C29"/>
    <w:rsid w:val="003B74BD"/>
    <w:rsid w:val="005747B4"/>
    <w:rsid w:val="005E30F7"/>
    <w:rsid w:val="005E41A1"/>
    <w:rsid w:val="006D78E6"/>
    <w:rsid w:val="006F3604"/>
    <w:rsid w:val="007F58C1"/>
    <w:rsid w:val="0097697F"/>
    <w:rsid w:val="00B208C1"/>
    <w:rsid w:val="00B83256"/>
    <w:rsid w:val="00C8519A"/>
    <w:rsid w:val="00FB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6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B8325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8325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2024-09-19T08:35:00Z</dcterms:created>
  <dcterms:modified xsi:type="dcterms:W3CDTF">2024-09-25T06:41:00Z</dcterms:modified>
</cp:coreProperties>
</file>